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C9588" w14:textId="31814A77" w:rsidR="00E80393" w:rsidRPr="00EE0354" w:rsidRDefault="00DB105A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Tahoma" w:hAnsi="Tahoma" w:cs="Tahoma"/>
          <w:szCs w:val="28"/>
        </w:rPr>
        <w:t>﻿</w:t>
      </w:r>
      <w:r w:rsidRPr="00EE0354">
        <w:rPr>
          <w:rFonts w:ascii="Arial" w:hAnsi="Arial" w:cs="Arial"/>
          <w:szCs w:val="28"/>
        </w:rPr>
        <w:t>Analysis Worksheet</w:t>
      </w:r>
      <w:r w:rsidR="00695BF9" w:rsidRPr="00EE0354">
        <w:rPr>
          <w:rFonts w:ascii="Arial" w:hAnsi="Arial" w:cs="Arial"/>
          <w:szCs w:val="28"/>
        </w:rPr>
        <w:t xml:space="preserve"> Lab 1</w:t>
      </w:r>
    </w:p>
    <w:p w14:paraId="34AD45B5" w14:textId="5323BA60" w:rsidR="00DB105A" w:rsidRPr="00EE0354" w:rsidRDefault="00DB105A" w:rsidP="00043A9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color w:val="4472C4" w:themeColor="accent1"/>
          <w:szCs w:val="28"/>
        </w:rPr>
      </w:pPr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Include photos of your papers showing 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>all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the lines and measurements you</w:t>
      </w:r>
      <w:r w:rsidR="001830E0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made, along with your TAs signature. Note: If the quality of the photo is poor,</w:t>
      </w:r>
      <w:r w:rsidR="001830E0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you may not receive full marks.</w:t>
      </w:r>
    </w:p>
    <w:p w14:paraId="4D1253C0" w14:textId="08456B28" w:rsidR="00043A98" w:rsidRPr="00EE0354" w:rsidRDefault="00644968" w:rsidP="00043A98">
      <w:pPr>
        <w:rPr>
          <w:rFonts w:ascii="Arial" w:hAnsi="Arial" w:cs="Arial"/>
          <w:szCs w:val="28"/>
        </w:rPr>
      </w:pPr>
      <w:r w:rsidRPr="00EE0354">
        <w:rPr>
          <w:rFonts w:ascii="Arial" w:hAnsi="Arial" w:cs="Arial"/>
          <w:szCs w:val="28"/>
        </w:rPr>
        <w:t>[</w:t>
      </w:r>
      <w:r w:rsidR="00043A98" w:rsidRPr="00EE0354">
        <w:rPr>
          <w:rFonts w:ascii="Arial" w:hAnsi="Arial" w:cs="Arial"/>
          <w:szCs w:val="28"/>
        </w:rPr>
        <w:t xml:space="preserve">Please Go </w:t>
      </w:r>
      <w:proofErr w:type="gramStart"/>
      <w:r w:rsidR="00043A98" w:rsidRPr="00EE0354">
        <w:rPr>
          <w:rFonts w:ascii="Arial" w:hAnsi="Arial" w:cs="Arial"/>
          <w:szCs w:val="28"/>
        </w:rPr>
        <w:t>To</w:t>
      </w:r>
      <w:proofErr w:type="gramEnd"/>
      <w:r w:rsidR="00043A98" w:rsidRPr="00EE0354">
        <w:rPr>
          <w:rFonts w:ascii="Arial" w:hAnsi="Arial" w:cs="Arial"/>
          <w:szCs w:val="28"/>
        </w:rPr>
        <w:t xml:space="preserve"> Next Page</w:t>
      </w:r>
      <w:r w:rsidRPr="00EE0354">
        <w:rPr>
          <w:rFonts w:ascii="Arial" w:hAnsi="Arial" w:cs="Arial"/>
          <w:szCs w:val="28"/>
        </w:rPr>
        <w:t>]</w:t>
      </w:r>
    </w:p>
    <w:p w14:paraId="5A041B3F" w14:textId="15CB4822" w:rsidR="00E80393" w:rsidRPr="00EE0354" w:rsidRDefault="00043A98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1829FB5B" wp14:editId="38C5DBA9">
            <wp:extent cx="6800850" cy="9062791"/>
            <wp:effectExtent l="0" t="0" r="0" b="5080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240" cy="92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7DEE" w14:textId="5B8CB4D9" w:rsidR="0047597B" w:rsidRPr="00EE0354" w:rsidRDefault="00F72B02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1737D14F" wp14:editId="0289B3AA">
            <wp:extent cx="6886214" cy="9089386"/>
            <wp:effectExtent l="0" t="0" r="0" b="0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767" cy="91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40DF" w14:textId="3E7A957A" w:rsidR="00F72B02" w:rsidRPr="00EE0354" w:rsidRDefault="00F72B02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58E3FC8B" wp14:editId="032C6347">
            <wp:extent cx="6924675" cy="9108632"/>
            <wp:effectExtent l="0" t="0" r="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800" cy="91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3BE" w14:textId="40E1F138" w:rsidR="00DB105A" w:rsidRPr="00EE0354" w:rsidRDefault="00DB105A" w:rsidP="002B401E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color w:val="4472C4" w:themeColor="accent1"/>
          <w:szCs w:val="28"/>
        </w:rPr>
      </w:pPr>
      <w:r w:rsidRPr="00EE0354">
        <w:rPr>
          <w:rFonts w:ascii="Arial" w:hAnsi="Arial" w:cs="Arial"/>
          <w:b/>
          <w:bCs/>
          <w:color w:val="4472C4" w:themeColor="accent1"/>
          <w:szCs w:val="28"/>
        </w:rPr>
        <w:lastRenderedPageBreak/>
        <w:t xml:space="preserve">Show all of formulas you used for determining each individual </w:t>
      </w:r>
      <w:proofErr w:type="spellStart"/>
      <w:r w:rsidRPr="00EE0354">
        <w:rPr>
          <w:rFonts w:ascii="Arial" w:hAnsi="Arial" w:cs="Arial"/>
          <w:b/>
          <w:bCs/>
          <w:color w:val="4472C4" w:themeColor="accent1"/>
          <w:szCs w:val="28"/>
        </w:rPr>
        <w:t>Fx</w:t>
      </w:r>
      <w:proofErr w:type="spellEnd"/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and </w:t>
      </w:r>
      <w:proofErr w:type="spellStart"/>
      <w:r w:rsidRPr="00EE0354">
        <w:rPr>
          <w:rFonts w:ascii="Arial" w:hAnsi="Arial" w:cs="Arial"/>
          <w:b/>
          <w:bCs/>
          <w:color w:val="4472C4" w:themeColor="accent1"/>
          <w:szCs w:val="28"/>
        </w:rPr>
        <w:t>Fz</w:t>
      </w:r>
      <w:proofErr w:type="spellEnd"/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from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your measurements, along with the formulas for uncertainties. These formulas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will be the ones you use in your spreadsheet to fill out your table of values.</w:t>
      </w:r>
    </w:p>
    <w:p w14:paraId="072434C9" w14:textId="77777777" w:rsidR="002B401E" w:rsidRPr="00EE0354" w:rsidRDefault="002B401E" w:rsidP="002B401E">
      <w:pPr>
        <w:ind w:left="360"/>
        <w:rPr>
          <w:rFonts w:ascii="Arial" w:hAnsi="Arial" w:cs="Arial"/>
          <w:szCs w:val="28"/>
        </w:rPr>
      </w:pPr>
      <w:r w:rsidRPr="00EE0354">
        <w:rPr>
          <w:rFonts w:ascii="Arial" w:hAnsi="Arial" w:cs="Arial"/>
          <w:szCs w:val="28"/>
        </w:rPr>
        <w:t xml:space="preserve">[Please Go </w:t>
      </w:r>
      <w:proofErr w:type="gramStart"/>
      <w:r w:rsidRPr="00EE0354">
        <w:rPr>
          <w:rFonts w:ascii="Arial" w:hAnsi="Arial" w:cs="Arial"/>
          <w:szCs w:val="28"/>
        </w:rPr>
        <w:t>To</w:t>
      </w:r>
      <w:proofErr w:type="gramEnd"/>
      <w:r w:rsidRPr="00EE0354">
        <w:rPr>
          <w:rFonts w:ascii="Arial" w:hAnsi="Arial" w:cs="Arial"/>
          <w:szCs w:val="28"/>
        </w:rPr>
        <w:t xml:space="preserve"> Next Page]</w:t>
      </w:r>
    </w:p>
    <w:p w14:paraId="6B8AA4D2" w14:textId="77777777" w:rsidR="002B401E" w:rsidRPr="00EE0354" w:rsidRDefault="002B401E" w:rsidP="002B401E">
      <w:pPr>
        <w:ind w:left="360"/>
        <w:rPr>
          <w:rFonts w:ascii="Arial" w:hAnsi="Arial" w:cs="Arial"/>
          <w:szCs w:val="28"/>
        </w:rPr>
      </w:pPr>
    </w:p>
    <w:p w14:paraId="1F5C7898" w14:textId="1E461E8F" w:rsidR="00E80393" w:rsidRPr="00EE0354" w:rsidRDefault="001C7D40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030F246D" wp14:editId="105125A9">
            <wp:extent cx="6755130" cy="9144000"/>
            <wp:effectExtent l="0" t="0" r="1270" b="0"/>
            <wp:docPr id="4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1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09A0" w14:textId="109AE7C2" w:rsidR="00DB105A" w:rsidRPr="00E11870" w:rsidRDefault="00DB105A" w:rsidP="00AF4859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4472C4" w:themeColor="accent1"/>
          <w:szCs w:val="28"/>
        </w:rPr>
      </w:pPr>
      <w:r w:rsidRPr="00E11870">
        <w:rPr>
          <w:rFonts w:ascii="Arial" w:hAnsi="Arial" w:cs="Arial"/>
          <w:b/>
          <w:color w:val="4472C4" w:themeColor="accent1"/>
          <w:szCs w:val="28"/>
        </w:rPr>
        <w:lastRenderedPageBreak/>
        <w:t>Summarize your results in a table with columns for labeling the mass system</w:t>
      </w:r>
      <w:r w:rsidR="00E80393" w:rsidRPr="00E11870">
        <w:rPr>
          <w:rFonts w:ascii="Arial" w:hAnsi="Arial" w:cs="Arial"/>
          <w:b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b/>
          <w:color w:val="4472C4" w:themeColor="accent1"/>
          <w:szCs w:val="28"/>
        </w:rPr>
        <w:t>and</w:t>
      </w:r>
      <w:r w:rsidR="00E80393" w:rsidRPr="00E11870">
        <w:rPr>
          <w:rFonts w:ascii="Arial" w:hAnsi="Arial" w:cs="Arial"/>
          <w:b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b/>
          <w:color w:val="4472C4" w:themeColor="accent1"/>
          <w:szCs w:val="28"/>
        </w:rPr>
        <w:t>force, the x component of the force and its uncertainty, and the z component of the force and its uncertainty. (See the description in the Analysis and</w:t>
      </w:r>
      <w:r w:rsidR="00E80393" w:rsidRPr="00E11870">
        <w:rPr>
          <w:rFonts w:ascii="Arial" w:hAnsi="Arial" w:cs="Arial"/>
          <w:b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b/>
          <w:color w:val="4472C4" w:themeColor="accent1"/>
          <w:szCs w:val="28"/>
        </w:rPr>
        <w:t>Writeup section.)</w:t>
      </w:r>
    </w:p>
    <w:p w14:paraId="1B15062F" w14:textId="461D7926" w:rsidR="00AF4859" w:rsidRPr="00EE0354" w:rsidRDefault="00063013" w:rsidP="00063013">
      <w:pPr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drawing>
          <wp:inline distT="0" distB="0" distL="0" distR="0" wp14:anchorId="73BD8729" wp14:editId="6ADC5365">
            <wp:extent cx="6858000" cy="293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4DBD" w14:textId="77777777" w:rsidR="00063013" w:rsidRPr="00EE0354" w:rsidRDefault="00063013" w:rsidP="00DB105A">
      <w:pPr>
        <w:contextualSpacing/>
        <w:rPr>
          <w:rFonts w:ascii="Arial" w:hAnsi="Arial" w:cs="Arial"/>
          <w:szCs w:val="28"/>
        </w:rPr>
      </w:pPr>
    </w:p>
    <w:p w14:paraId="667C554F" w14:textId="590607AC" w:rsidR="00063013" w:rsidRPr="00E11870" w:rsidRDefault="004B647A" w:rsidP="004B647A">
      <w:pPr>
        <w:contextualSpacing/>
        <w:jc w:val="center"/>
        <w:rPr>
          <w:rFonts w:ascii="Arial" w:hAnsi="Arial" w:cs="Arial"/>
          <w:b/>
          <w:szCs w:val="28"/>
        </w:rPr>
      </w:pPr>
      <w:r w:rsidRPr="00E11870">
        <w:rPr>
          <w:rFonts w:ascii="Arial" w:hAnsi="Arial" w:cs="Arial"/>
          <w:b/>
          <w:szCs w:val="28"/>
        </w:rPr>
        <w:t>(Same Picture, just tabled)</w:t>
      </w:r>
    </w:p>
    <w:p w14:paraId="27BDA3D0" w14:textId="12F4545C" w:rsidR="00E80393" w:rsidRPr="00EE0354" w:rsidRDefault="001A08B3" w:rsidP="00DB105A">
      <w:pPr>
        <w:contextualSpacing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#</w:t>
      </w:r>
    </w:p>
    <w:p w14:paraId="631F523A" w14:textId="0E0CDE58" w:rsidR="00AF4859" w:rsidRPr="00EE0354" w:rsidRDefault="00063013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drawing>
          <wp:inline distT="0" distB="0" distL="0" distR="0" wp14:anchorId="1EBAA0D3" wp14:editId="6F34BDC3">
            <wp:extent cx="6858000" cy="31565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86E5" w14:textId="7B29FBB8" w:rsidR="00AF4859" w:rsidRPr="00EE0354" w:rsidRDefault="00AF4859" w:rsidP="00DB105A">
      <w:pPr>
        <w:contextualSpacing/>
        <w:rPr>
          <w:rFonts w:ascii="Arial" w:hAnsi="Arial" w:cs="Arial"/>
          <w:szCs w:val="28"/>
        </w:rPr>
      </w:pPr>
    </w:p>
    <w:p w14:paraId="14AAB589" w14:textId="77777777" w:rsidR="00F03842" w:rsidRPr="00EE0354" w:rsidRDefault="00F03842" w:rsidP="00DB105A">
      <w:pPr>
        <w:contextualSpacing/>
        <w:rPr>
          <w:rFonts w:ascii="Arial" w:hAnsi="Arial" w:cs="Arial"/>
          <w:szCs w:val="28"/>
        </w:rPr>
      </w:pPr>
    </w:p>
    <w:p w14:paraId="7F4B503E" w14:textId="1E98CCF6" w:rsidR="00DB105A" w:rsidRPr="00EE0354" w:rsidRDefault="00DB105A" w:rsidP="00DB105A">
      <w:pPr>
        <w:contextualSpacing/>
        <w:rPr>
          <w:rFonts w:ascii="Arial" w:hAnsi="Arial" w:cs="Arial"/>
          <w:b/>
          <w:bCs/>
          <w:color w:val="4472C4" w:themeColor="accent1"/>
          <w:szCs w:val="28"/>
        </w:rPr>
      </w:pPr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4. Show 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>all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your calculations in summing the forces and determining the uncertainty in the sum of forces for each direction and for each combination of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masses. (Do not do this in your</w:t>
      </w:r>
      <w:r w:rsidR="001830E0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spreadsheet.)</w:t>
      </w:r>
    </w:p>
    <w:p w14:paraId="50A4A02C" w14:textId="5560E03E" w:rsidR="00E80393" w:rsidRPr="00EE0354" w:rsidRDefault="00E80393" w:rsidP="00DB105A">
      <w:pPr>
        <w:contextualSpacing/>
        <w:rPr>
          <w:rFonts w:ascii="Arial" w:hAnsi="Arial" w:cs="Arial"/>
          <w:szCs w:val="28"/>
        </w:rPr>
      </w:pPr>
    </w:p>
    <w:p w14:paraId="008794DA" w14:textId="0D796D55" w:rsidR="00063013" w:rsidRPr="00EE0354" w:rsidRDefault="00F03842" w:rsidP="00DB105A">
      <w:pPr>
        <w:rPr>
          <w:rFonts w:ascii="Arial" w:hAnsi="Arial" w:cs="Arial"/>
          <w:szCs w:val="28"/>
        </w:rPr>
      </w:pPr>
      <w:r w:rsidRPr="00EE0354">
        <w:rPr>
          <w:rFonts w:ascii="Arial" w:hAnsi="Arial" w:cs="Arial"/>
          <w:szCs w:val="28"/>
        </w:rPr>
        <w:t xml:space="preserve">[Please Go </w:t>
      </w:r>
      <w:proofErr w:type="gramStart"/>
      <w:r w:rsidRPr="00EE0354">
        <w:rPr>
          <w:rFonts w:ascii="Arial" w:hAnsi="Arial" w:cs="Arial"/>
          <w:szCs w:val="28"/>
        </w:rPr>
        <w:t>To</w:t>
      </w:r>
      <w:proofErr w:type="gramEnd"/>
      <w:r w:rsidRPr="00EE0354">
        <w:rPr>
          <w:rFonts w:ascii="Arial" w:hAnsi="Arial" w:cs="Arial"/>
          <w:szCs w:val="28"/>
        </w:rPr>
        <w:t xml:space="preserve"> Next Page]</w:t>
      </w:r>
    </w:p>
    <w:p w14:paraId="23DA22D8" w14:textId="355589CF" w:rsidR="00063013" w:rsidRPr="00EE0354" w:rsidRDefault="003C1BE5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2D949B33" wp14:editId="0CCAFB53">
            <wp:extent cx="6753225" cy="9144000"/>
            <wp:effectExtent l="0" t="0" r="3175" b="0"/>
            <wp:docPr id="8" name="Picture 8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et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6AC2" w14:textId="701B18A4" w:rsidR="00063013" w:rsidRPr="00EE0354" w:rsidRDefault="003C1BE5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691B699A" wp14:editId="3F5D0F27">
            <wp:extent cx="6742430" cy="9144000"/>
            <wp:effectExtent l="0" t="0" r="1270" b="0"/>
            <wp:docPr id="9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BC" w14:textId="575AE671" w:rsidR="003C1BE5" w:rsidRPr="00EE0354" w:rsidRDefault="003C1BE5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30D64353" wp14:editId="02537923">
            <wp:extent cx="6832600" cy="91440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55C4" w14:textId="0691F7AF" w:rsidR="003C1BE5" w:rsidRPr="00EE0354" w:rsidRDefault="003C1BE5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28D7B23E" wp14:editId="7CEF4780">
            <wp:extent cx="6721475" cy="9144000"/>
            <wp:effectExtent l="0" t="0" r="0" b="0"/>
            <wp:docPr id="11" name="Picture 1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CC09" w14:textId="03D84C9C" w:rsidR="00DB105A" w:rsidRPr="00EE0354" w:rsidRDefault="00DB105A" w:rsidP="009D0513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color w:val="4472C4" w:themeColor="accent1"/>
          <w:szCs w:val="28"/>
        </w:rPr>
      </w:pPr>
      <w:r w:rsidRPr="00EE0354">
        <w:rPr>
          <w:rFonts w:ascii="Arial" w:hAnsi="Arial" w:cs="Arial"/>
          <w:b/>
          <w:bCs/>
          <w:color w:val="4472C4" w:themeColor="accent1"/>
          <w:szCs w:val="28"/>
        </w:rPr>
        <w:lastRenderedPageBreak/>
        <w:t>Explicitly state the expected value for the sum of forces in the x and z directions.</w:t>
      </w:r>
      <w:r w:rsidR="00E80393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Perform a statistical comparison of each sum of forces, as compared to</w:t>
      </w:r>
      <w:r w:rsidR="001830E0" w:rsidRPr="00EE0354">
        <w:rPr>
          <w:rFonts w:ascii="Arial" w:hAnsi="Arial" w:cs="Arial"/>
          <w:b/>
          <w:bCs/>
          <w:color w:val="4472C4" w:themeColor="accent1"/>
          <w:szCs w:val="28"/>
        </w:rPr>
        <w:t xml:space="preserve"> </w:t>
      </w:r>
      <w:r w:rsidRPr="00EE0354">
        <w:rPr>
          <w:rFonts w:ascii="Arial" w:hAnsi="Arial" w:cs="Arial"/>
          <w:b/>
          <w:bCs/>
          <w:color w:val="4472C4" w:themeColor="accent1"/>
          <w:szCs w:val="28"/>
        </w:rPr>
        <w:t>the appropriate theoretical/expected value.</w:t>
      </w:r>
    </w:p>
    <w:p w14:paraId="459DF3F7" w14:textId="77777777" w:rsidR="009D0513" w:rsidRPr="00EE0354" w:rsidRDefault="009D0513" w:rsidP="009D0513">
      <w:pPr>
        <w:ind w:left="360"/>
        <w:rPr>
          <w:rFonts w:ascii="Arial" w:hAnsi="Arial" w:cs="Arial"/>
          <w:szCs w:val="28"/>
        </w:rPr>
      </w:pPr>
      <w:r w:rsidRPr="00EE0354">
        <w:rPr>
          <w:rFonts w:ascii="Arial" w:hAnsi="Arial" w:cs="Arial"/>
          <w:szCs w:val="28"/>
        </w:rPr>
        <w:t xml:space="preserve">[Please Go </w:t>
      </w:r>
      <w:proofErr w:type="gramStart"/>
      <w:r w:rsidRPr="00EE0354">
        <w:rPr>
          <w:rFonts w:ascii="Arial" w:hAnsi="Arial" w:cs="Arial"/>
          <w:szCs w:val="28"/>
        </w:rPr>
        <w:t>To</w:t>
      </w:r>
      <w:proofErr w:type="gramEnd"/>
      <w:r w:rsidRPr="00EE0354">
        <w:rPr>
          <w:rFonts w:ascii="Arial" w:hAnsi="Arial" w:cs="Arial"/>
          <w:szCs w:val="28"/>
        </w:rPr>
        <w:t xml:space="preserve"> Next Page]</w:t>
      </w:r>
    </w:p>
    <w:p w14:paraId="06C66333" w14:textId="77777777" w:rsidR="009D0513" w:rsidRPr="00EE0354" w:rsidRDefault="009D0513" w:rsidP="009D0513">
      <w:pPr>
        <w:ind w:left="360"/>
        <w:rPr>
          <w:rFonts w:ascii="Arial" w:hAnsi="Arial" w:cs="Arial"/>
          <w:szCs w:val="28"/>
        </w:rPr>
      </w:pPr>
    </w:p>
    <w:p w14:paraId="11CE2186" w14:textId="3A0F9E41" w:rsidR="00E80393" w:rsidRPr="00EE0354" w:rsidRDefault="009D0513" w:rsidP="00DB105A">
      <w:pPr>
        <w:contextualSpacing/>
        <w:rPr>
          <w:rFonts w:ascii="Arial" w:hAnsi="Arial" w:cs="Arial"/>
          <w:szCs w:val="28"/>
        </w:rPr>
      </w:pPr>
      <w:r w:rsidRPr="00EE0354">
        <w:rPr>
          <w:rFonts w:ascii="Arial" w:hAnsi="Arial" w:cs="Arial"/>
          <w:noProof/>
          <w:szCs w:val="28"/>
          <w:lang w:eastAsia="en-CA" w:bidi="ar-SA"/>
        </w:rPr>
        <w:lastRenderedPageBreak/>
        <w:drawing>
          <wp:inline distT="0" distB="0" distL="0" distR="0" wp14:anchorId="0436EB53" wp14:editId="19BAFDCD">
            <wp:extent cx="6784340" cy="914400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3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6F1A" w14:textId="2BE8C109" w:rsidR="00DB105A" w:rsidRPr="00E11870" w:rsidRDefault="00DB105A" w:rsidP="00DB105A">
      <w:pPr>
        <w:contextualSpacing/>
        <w:rPr>
          <w:rFonts w:ascii="Arial" w:hAnsi="Arial" w:cs="Arial"/>
          <w:b/>
          <w:color w:val="4472C4" w:themeColor="accent1"/>
          <w:szCs w:val="28"/>
        </w:rPr>
      </w:pPr>
      <w:r w:rsidRPr="00E11870">
        <w:rPr>
          <w:rFonts w:ascii="Arial" w:hAnsi="Arial" w:cs="Arial"/>
          <w:b/>
          <w:color w:val="4472C4" w:themeColor="accent1"/>
          <w:szCs w:val="28"/>
        </w:rPr>
        <w:lastRenderedPageBreak/>
        <w:t>6. Respond to the following questions/instructions using complete sentences:</w:t>
      </w:r>
    </w:p>
    <w:p w14:paraId="1B424852" w14:textId="77777777" w:rsidR="00E80393" w:rsidRPr="00E11870" w:rsidRDefault="00E80393" w:rsidP="00DB105A">
      <w:pPr>
        <w:contextualSpacing/>
        <w:rPr>
          <w:rFonts w:ascii="Arial" w:hAnsi="Arial" w:cs="Arial"/>
          <w:b/>
          <w:color w:val="4472C4" w:themeColor="accent1"/>
          <w:szCs w:val="28"/>
        </w:rPr>
      </w:pPr>
    </w:p>
    <w:p w14:paraId="0DBAB4EB" w14:textId="356CBE64" w:rsidR="00DB105A" w:rsidRPr="00E11870" w:rsidRDefault="00DB105A" w:rsidP="00DB105A">
      <w:pPr>
        <w:contextualSpacing/>
        <w:rPr>
          <w:rFonts w:ascii="Arial" w:hAnsi="Arial" w:cs="Arial"/>
          <w:color w:val="4472C4" w:themeColor="accent1"/>
          <w:szCs w:val="28"/>
        </w:rPr>
      </w:pPr>
      <w:r w:rsidRPr="00E11870">
        <w:rPr>
          <w:rFonts w:ascii="Arial" w:hAnsi="Arial" w:cs="Arial"/>
          <w:color w:val="4472C4" w:themeColor="accent1"/>
          <w:szCs w:val="28"/>
        </w:rPr>
        <w:t>(a) Why are three points used instead of two points for each branch of the</w:t>
      </w:r>
      <w:r w:rsidR="00E80393" w:rsidRPr="00E11870">
        <w:rPr>
          <w:rFonts w:ascii="Arial" w:hAnsi="Arial" w:cs="Arial"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color w:val="4472C4" w:themeColor="accent1"/>
          <w:szCs w:val="28"/>
        </w:rPr>
        <w:t>force diagrams?</w:t>
      </w:r>
    </w:p>
    <w:p w14:paraId="36531A3B" w14:textId="24F0E8D2" w:rsidR="00E80393" w:rsidRPr="00921034" w:rsidRDefault="00E80393" w:rsidP="00DB105A">
      <w:pPr>
        <w:contextualSpacing/>
        <w:rPr>
          <w:rFonts w:ascii="Arial" w:hAnsi="Arial" w:cs="Arial"/>
          <w:color w:val="4472C4" w:themeColor="accent1"/>
          <w:sz w:val="21"/>
          <w:szCs w:val="21"/>
        </w:rPr>
      </w:pPr>
    </w:p>
    <w:p w14:paraId="401359B3" w14:textId="3F534AA3" w:rsidR="00E11870" w:rsidRDefault="00731A86" w:rsidP="00DB105A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  <w:r w:rsidRPr="00921034">
        <w:rPr>
          <w:rFonts w:ascii="Arial" w:hAnsi="Arial" w:cs="Arial"/>
          <w:color w:val="833C0B" w:themeColor="accent2" w:themeShade="80"/>
          <w:sz w:val="21"/>
          <w:szCs w:val="21"/>
        </w:rPr>
        <w:t xml:space="preserve">In each of the branches of the Force Diagram, we used three points to create </w:t>
      </w:r>
      <w:r w:rsidR="00CC2932" w:rsidRPr="00921034">
        <w:rPr>
          <w:rFonts w:ascii="Arial" w:hAnsi="Arial" w:cs="Arial"/>
          <w:color w:val="833C0B" w:themeColor="accent2" w:themeShade="80"/>
          <w:sz w:val="21"/>
          <w:szCs w:val="21"/>
        </w:rPr>
        <w:t>a line</w:t>
      </w:r>
      <w:r w:rsidRPr="00921034">
        <w:rPr>
          <w:rFonts w:ascii="Arial" w:hAnsi="Arial" w:cs="Arial"/>
          <w:color w:val="833C0B" w:themeColor="accent2" w:themeShade="80"/>
          <w:sz w:val="21"/>
          <w:szCs w:val="21"/>
        </w:rPr>
        <w:t xml:space="preserve">. If we had taken two </w:t>
      </w:r>
      <w:r w:rsidR="00CC2932" w:rsidRPr="00921034">
        <w:rPr>
          <w:rFonts w:ascii="Arial" w:hAnsi="Arial" w:cs="Arial"/>
          <w:color w:val="833C0B" w:themeColor="accent2" w:themeShade="80"/>
          <w:sz w:val="21"/>
          <w:szCs w:val="21"/>
        </w:rPr>
        <w:t xml:space="preserve">points and forced them to meet, it wouldn’t have given an accurate </w:t>
      </w:r>
      <w:r w:rsidR="00916A0C" w:rsidRPr="00921034">
        <w:rPr>
          <w:rFonts w:ascii="Arial" w:hAnsi="Arial" w:cs="Arial"/>
          <w:color w:val="833C0B" w:themeColor="accent2" w:themeShade="80"/>
          <w:sz w:val="21"/>
          <w:szCs w:val="21"/>
        </w:rPr>
        <w:t>representation of the line,</w:t>
      </w:r>
      <w:r w:rsidR="00CC2932" w:rsidRPr="00921034">
        <w:rPr>
          <w:rFonts w:ascii="Arial" w:hAnsi="Arial" w:cs="Arial"/>
          <w:color w:val="833C0B" w:themeColor="accent2" w:themeShade="80"/>
          <w:sz w:val="21"/>
          <w:szCs w:val="21"/>
        </w:rPr>
        <w:t xml:space="preserve"> while taking the readings from the strings. Taking three points helped us to ensure that even if one of</w:t>
      </w:r>
      <w:r w:rsidR="00916A0C" w:rsidRPr="00921034">
        <w:rPr>
          <w:rFonts w:ascii="Arial" w:hAnsi="Arial" w:cs="Arial"/>
          <w:color w:val="833C0B" w:themeColor="accent2" w:themeShade="80"/>
          <w:sz w:val="21"/>
          <w:szCs w:val="21"/>
        </w:rPr>
        <w:t xml:space="preserve"> the points was out of focus, or a little away from the actual position of the string, through minimizing the deviation created from the other two points, we can have a much closer representation of the line </w:t>
      </w:r>
      <w:r w:rsidR="00C0590E" w:rsidRPr="00921034">
        <w:rPr>
          <w:rFonts w:ascii="Arial" w:hAnsi="Arial" w:cs="Arial"/>
          <w:color w:val="833C0B" w:themeColor="accent2" w:themeShade="80"/>
          <w:sz w:val="21"/>
          <w:szCs w:val="21"/>
        </w:rPr>
        <w:t>from the readings of the string.</w:t>
      </w:r>
    </w:p>
    <w:p w14:paraId="796326A7" w14:textId="77777777" w:rsidR="00321EB8" w:rsidRPr="00321EB8" w:rsidRDefault="00321EB8" w:rsidP="00DB105A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</w:p>
    <w:p w14:paraId="00CD0387" w14:textId="02C71C6B" w:rsidR="00DB105A" w:rsidRPr="00E11870" w:rsidRDefault="00DB105A" w:rsidP="00DB105A">
      <w:pPr>
        <w:contextualSpacing/>
        <w:rPr>
          <w:rFonts w:ascii="Arial" w:hAnsi="Arial" w:cs="Arial"/>
          <w:color w:val="4472C4" w:themeColor="accent1"/>
          <w:szCs w:val="28"/>
        </w:rPr>
      </w:pPr>
      <w:r w:rsidRPr="00E11870">
        <w:rPr>
          <w:rFonts w:ascii="Arial" w:hAnsi="Arial" w:cs="Arial"/>
          <w:color w:val="4472C4" w:themeColor="accent1"/>
          <w:szCs w:val="28"/>
        </w:rPr>
        <w:t>(b) Why would putting all three points close together and making your Y</w:t>
      </w:r>
      <w:r w:rsidR="00E80393" w:rsidRPr="00E11870">
        <w:rPr>
          <w:rFonts w:ascii="Arial" w:hAnsi="Arial" w:cs="Arial"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color w:val="4472C4" w:themeColor="accent1"/>
          <w:szCs w:val="28"/>
        </w:rPr>
        <w:t>shapes small be a bad idea for this experiment?</w:t>
      </w:r>
    </w:p>
    <w:p w14:paraId="0FDB7B2F" w14:textId="6D446BFC" w:rsidR="00E80393" w:rsidRPr="00957104" w:rsidRDefault="00E80393" w:rsidP="00DB105A">
      <w:pPr>
        <w:contextualSpacing/>
        <w:rPr>
          <w:rFonts w:ascii="Arial" w:hAnsi="Arial" w:cs="Arial"/>
          <w:color w:val="4472C4" w:themeColor="accent1"/>
          <w:sz w:val="21"/>
          <w:szCs w:val="21"/>
        </w:rPr>
      </w:pPr>
    </w:p>
    <w:p w14:paraId="5496B491" w14:textId="229CE28A" w:rsidR="00E11870" w:rsidRDefault="00603313" w:rsidP="00DB105A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For a close-to-accurate representation of our string, we need to ensure that we are taking the readings of the set of data that we </w:t>
      </w:r>
      <w:r w:rsidR="00B9057C" w:rsidRPr="00957104">
        <w:rPr>
          <w:rFonts w:ascii="Arial" w:hAnsi="Arial" w:cs="Arial"/>
          <w:color w:val="833C0B" w:themeColor="accent2" w:themeShade="80"/>
          <w:sz w:val="21"/>
          <w:szCs w:val="21"/>
        </w:rPr>
        <w:t>have,</w:t>
      </w:r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and we are properly using the data to make a</w:t>
      </w:r>
      <w:r w:rsidR="00FF137D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precise line of our force diagram. Taking all three points close to each other means smaller difference between data points, which can either give us an accurate representation of our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line or</w:t>
      </w:r>
      <w:r w:rsidR="00FF137D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can also give us a larger uncertainty value from our data points. Larger uncertainty values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give</w:t>
      </w:r>
      <w:r w:rsidR="00FF137D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a lower accurate representation of our line due to low precision. </w:t>
      </w:r>
      <w:r w:rsidR="00F315F0" w:rsidRPr="00957104">
        <w:rPr>
          <w:rFonts w:ascii="Arial" w:hAnsi="Arial" w:cs="Arial"/>
          <w:color w:val="833C0B" w:themeColor="accent2" w:themeShade="80"/>
          <w:sz w:val="21"/>
          <w:szCs w:val="21"/>
        </w:rPr>
        <w:t>However, taking points with larger difference between them can help us find a closer deviated line through plotting the points, which, though might not give us either too-accurate or too-inaccurate result, but it will give us a value which is in the acceptable r</w:t>
      </w:r>
      <w:r w:rsidR="00BE77B8" w:rsidRPr="00957104">
        <w:rPr>
          <w:rFonts w:ascii="Arial" w:hAnsi="Arial" w:cs="Arial"/>
          <w:color w:val="833C0B" w:themeColor="accent2" w:themeShade="80"/>
          <w:sz w:val="21"/>
          <w:szCs w:val="21"/>
        </w:rPr>
        <w:t>ange of a consistent experiment</w:t>
      </w:r>
      <w:r w:rsidR="00F315F0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(-3 ≤ t ≤ </w:t>
      </w:r>
      <w:r w:rsidR="00D21CED" w:rsidRPr="00957104">
        <w:rPr>
          <w:rFonts w:ascii="Arial" w:hAnsi="Arial" w:cs="Arial"/>
          <w:color w:val="833C0B" w:themeColor="accent2" w:themeShade="80"/>
          <w:sz w:val="21"/>
          <w:szCs w:val="21"/>
        </w:rPr>
        <w:t>3?</w:t>
      </w:r>
      <w:r w:rsidR="00F315F0" w:rsidRPr="00957104">
        <w:rPr>
          <w:rFonts w:ascii="Arial" w:hAnsi="Arial" w:cs="Arial"/>
          <w:color w:val="833C0B" w:themeColor="accent2" w:themeShade="80"/>
          <w:sz w:val="21"/>
          <w:szCs w:val="21"/>
        </w:rPr>
        <w:t>)</w:t>
      </w:r>
      <w:r w:rsidR="00BE77B8" w:rsidRPr="00957104">
        <w:rPr>
          <w:rFonts w:ascii="Arial" w:hAnsi="Arial" w:cs="Arial"/>
          <w:color w:val="833C0B" w:themeColor="accent2" w:themeShade="80"/>
          <w:sz w:val="21"/>
          <w:szCs w:val="21"/>
        </w:rPr>
        <w:t>.</w:t>
      </w:r>
    </w:p>
    <w:p w14:paraId="072A8076" w14:textId="77777777" w:rsidR="00957104" w:rsidRPr="00957104" w:rsidRDefault="00957104" w:rsidP="00DB105A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</w:p>
    <w:p w14:paraId="133A89C0" w14:textId="670AA65A" w:rsidR="00DB105A" w:rsidRPr="00E11870" w:rsidRDefault="00DB105A" w:rsidP="00DB105A">
      <w:pPr>
        <w:contextualSpacing/>
        <w:rPr>
          <w:rFonts w:ascii="Arial" w:hAnsi="Arial" w:cs="Arial"/>
          <w:color w:val="4472C4" w:themeColor="accent1"/>
          <w:szCs w:val="28"/>
        </w:rPr>
      </w:pPr>
      <w:r w:rsidRPr="00E11870">
        <w:rPr>
          <w:rFonts w:ascii="Arial" w:hAnsi="Arial" w:cs="Arial"/>
          <w:color w:val="4472C4" w:themeColor="accent1"/>
          <w:szCs w:val="28"/>
        </w:rPr>
        <w:t>(c) What does it mean if your statistical comparison is larger or smaller than</w:t>
      </w:r>
      <w:r w:rsidR="00E80393" w:rsidRPr="00E11870">
        <w:rPr>
          <w:rFonts w:ascii="Arial" w:hAnsi="Arial" w:cs="Arial"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color w:val="4472C4" w:themeColor="accent1"/>
          <w:szCs w:val="28"/>
        </w:rPr>
        <w:t>2? Why is a value of 2 used?</w:t>
      </w:r>
    </w:p>
    <w:p w14:paraId="24818AEB" w14:textId="39846677" w:rsidR="00E80393" w:rsidRPr="00957104" w:rsidRDefault="00E80393" w:rsidP="00DB105A">
      <w:pPr>
        <w:contextualSpacing/>
        <w:rPr>
          <w:rFonts w:ascii="Arial" w:hAnsi="Arial" w:cs="Arial"/>
          <w:color w:val="4472C4" w:themeColor="accent1"/>
          <w:sz w:val="21"/>
          <w:szCs w:val="21"/>
        </w:rPr>
      </w:pPr>
    </w:p>
    <w:p w14:paraId="275BBBF3" w14:textId="03EA3D01" w:rsidR="007C3ED5" w:rsidRPr="00957104" w:rsidRDefault="007C3ED5" w:rsidP="00DB105A">
      <w:pPr>
        <w:contextualSpacing/>
        <w:rPr>
          <w:rFonts w:ascii="Arial" w:hAnsi="Arial" w:cs="Arial"/>
          <w:color w:val="4472C4" w:themeColor="accent1"/>
          <w:sz w:val="21"/>
          <w:szCs w:val="21"/>
        </w:rPr>
      </w:pPr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>In our pairwise t-test, we are using only two of the correlated samples</w:t>
      </w:r>
      <w:r w:rsidR="0021567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for comparing the </w:t>
      </w:r>
      <w:r w:rsidR="001C1219" w:rsidRPr="00957104">
        <w:rPr>
          <w:rFonts w:ascii="Arial" w:hAnsi="Arial" w:cs="Arial"/>
          <w:color w:val="833C0B" w:themeColor="accent2" w:themeShade="80"/>
          <w:sz w:val="21"/>
          <w:szCs w:val="21"/>
        </w:rPr>
        <w:t>average mean value between the two values. A value of t, larger</w:t>
      </w:r>
      <w:r w:rsidR="00132D47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or smaller</w:t>
      </w:r>
      <w:r w:rsidR="001C121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than 2 generally means that the difference between those values is more than what it should have been statisti</w:t>
      </w:r>
      <w:r w:rsidR="00132D47" w:rsidRPr="00957104">
        <w:rPr>
          <w:rFonts w:ascii="Arial" w:hAnsi="Arial" w:cs="Arial"/>
          <w:color w:val="833C0B" w:themeColor="accent2" w:themeShade="80"/>
          <w:sz w:val="21"/>
          <w:szCs w:val="21"/>
        </w:rPr>
        <w:t>cally for comparing two values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, in short – deviation in the results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is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larger than it should’ve been</w:t>
      </w:r>
      <w:r w:rsidR="00132D47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(hence, worse accuracy)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.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Therefore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, the value </w:t>
      </w:r>
      <w:r w:rsidR="00D4398F" w:rsidRPr="00957104">
        <w:rPr>
          <w:rFonts w:ascii="Arial" w:hAnsi="Arial" w:cs="Arial"/>
          <w:color w:val="833C0B" w:themeColor="accent2" w:themeShade="80"/>
          <w:sz w:val="21"/>
          <w:szCs w:val="21"/>
        </w:rPr>
        <w:t>±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2 is used </w:t>
      </w:r>
      <w:r w:rsidR="00D45875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in </w:t>
      </w:r>
      <w:r w:rsidR="00AC3437" w:rsidRPr="00957104">
        <w:rPr>
          <w:rFonts w:ascii="Arial" w:hAnsi="Arial" w:cs="Arial"/>
          <w:color w:val="833C0B" w:themeColor="accent2" w:themeShade="80"/>
          <w:sz w:val="21"/>
          <w:szCs w:val="21"/>
        </w:rPr>
        <w:t>a pairwise t-test</w:t>
      </w:r>
      <w:r w:rsidR="00B57CF1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to</w:t>
      </w:r>
      <w:r w:rsidR="005B5F69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determine whether an experiment concerning two values is giving us consistent results</w:t>
      </w:r>
      <w:r w:rsidR="00DE46D7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</w:t>
      </w:r>
      <w:r w:rsidR="00D45875" w:rsidRPr="00957104">
        <w:rPr>
          <w:rFonts w:ascii="Arial" w:hAnsi="Arial" w:cs="Arial"/>
          <w:color w:val="833C0B" w:themeColor="accent2" w:themeShade="80"/>
          <w:sz w:val="21"/>
          <w:szCs w:val="21"/>
        </w:rPr>
        <w:t>in accurate measurement.</w:t>
      </w:r>
      <w:r w:rsidR="000816A0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(± is referring to whether the data deviated to the</w:t>
      </w:r>
      <w:r w:rsidR="00536105"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upper or lower bound, hence inconsistent in our consideration</w:t>
      </w:r>
      <w:r w:rsidR="000816A0" w:rsidRPr="00957104">
        <w:rPr>
          <w:rFonts w:ascii="Arial" w:hAnsi="Arial" w:cs="Arial"/>
          <w:color w:val="833C0B" w:themeColor="accent2" w:themeShade="80"/>
          <w:sz w:val="21"/>
          <w:szCs w:val="21"/>
        </w:rPr>
        <w:t>)</w:t>
      </w:r>
      <w:r w:rsidR="00072C99" w:rsidRPr="00957104">
        <w:rPr>
          <w:rFonts w:ascii="Arial" w:hAnsi="Arial" w:cs="Arial"/>
          <w:color w:val="833C0B" w:themeColor="accent2" w:themeShade="80"/>
          <w:sz w:val="21"/>
          <w:szCs w:val="21"/>
        </w:rPr>
        <w:t>.</w:t>
      </w:r>
    </w:p>
    <w:p w14:paraId="09AC4193" w14:textId="71E320BD" w:rsidR="00E11870" w:rsidRPr="00E11870" w:rsidRDefault="00E11870" w:rsidP="00DB105A">
      <w:pPr>
        <w:contextualSpacing/>
        <w:rPr>
          <w:rFonts w:ascii="Arial" w:hAnsi="Arial" w:cs="Arial"/>
          <w:color w:val="4472C4" w:themeColor="accent1"/>
          <w:szCs w:val="28"/>
        </w:rPr>
      </w:pPr>
    </w:p>
    <w:p w14:paraId="4292B937" w14:textId="572C3F86" w:rsidR="00DB105A" w:rsidRPr="00E11870" w:rsidRDefault="00DB105A" w:rsidP="00DB105A">
      <w:pPr>
        <w:contextualSpacing/>
        <w:rPr>
          <w:rFonts w:ascii="Arial" w:hAnsi="Arial" w:cs="Arial"/>
          <w:color w:val="4472C4" w:themeColor="accent1"/>
          <w:szCs w:val="28"/>
        </w:rPr>
      </w:pPr>
      <w:r w:rsidRPr="00E11870">
        <w:rPr>
          <w:rFonts w:ascii="Arial" w:hAnsi="Arial" w:cs="Arial"/>
          <w:color w:val="4472C4" w:themeColor="accent1"/>
          <w:szCs w:val="28"/>
        </w:rPr>
        <w:t xml:space="preserve">(d) What is the largest component of the uncertainty in determining </w:t>
      </w:r>
      <w:proofErr w:type="spellStart"/>
      <w:r w:rsidRPr="00E11870">
        <w:rPr>
          <w:rFonts w:ascii="Arial" w:hAnsi="Arial" w:cs="Arial"/>
          <w:color w:val="4472C4" w:themeColor="accent1"/>
          <w:szCs w:val="28"/>
        </w:rPr>
        <w:t>Fx</w:t>
      </w:r>
      <w:proofErr w:type="spellEnd"/>
      <w:r w:rsidRPr="00E11870">
        <w:rPr>
          <w:rFonts w:ascii="Arial" w:hAnsi="Arial" w:cs="Arial"/>
          <w:color w:val="4472C4" w:themeColor="accent1"/>
          <w:szCs w:val="28"/>
        </w:rPr>
        <w:t xml:space="preserve"> and</w:t>
      </w:r>
      <w:r w:rsidR="001830E0" w:rsidRPr="00E11870">
        <w:rPr>
          <w:rFonts w:ascii="Arial" w:hAnsi="Arial" w:cs="Arial"/>
          <w:color w:val="4472C4" w:themeColor="accent1"/>
          <w:szCs w:val="28"/>
        </w:rPr>
        <w:t xml:space="preserve"> </w:t>
      </w:r>
      <w:proofErr w:type="spellStart"/>
      <w:r w:rsidRPr="00E11870">
        <w:rPr>
          <w:rFonts w:ascii="Arial" w:hAnsi="Arial" w:cs="Arial"/>
          <w:color w:val="4472C4" w:themeColor="accent1"/>
          <w:szCs w:val="28"/>
        </w:rPr>
        <w:t>Fz</w:t>
      </w:r>
      <w:proofErr w:type="spellEnd"/>
      <w:r w:rsidRPr="00E11870">
        <w:rPr>
          <w:rFonts w:ascii="Arial" w:hAnsi="Arial" w:cs="Arial"/>
          <w:color w:val="4472C4" w:themeColor="accent1"/>
          <w:szCs w:val="28"/>
        </w:rPr>
        <w:t>?</w:t>
      </w:r>
    </w:p>
    <w:p w14:paraId="1B5BC4E7" w14:textId="719AE382" w:rsidR="00E80393" w:rsidRDefault="00E80393" w:rsidP="00DB105A">
      <w:pPr>
        <w:contextualSpacing/>
        <w:rPr>
          <w:rFonts w:ascii="Arial" w:hAnsi="Arial" w:cs="Arial"/>
          <w:color w:val="4472C4" w:themeColor="accent1"/>
          <w:szCs w:val="28"/>
        </w:rPr>
      </w:pPr>
    </w:p>
    <w:p w14:paraId="5E16E9E3" w14:textId="2EE9550B" w:rsidR="00E11870" w:rsidRPr="00957104" w:rsidRDefault="00B87886" w:rsidP="00DB105A">
      <w:pPr>
        <w:contextualSpacing/>
        <w:rPr>
          <w:rFonts w:ascii="Arial" w:hAnsi="Arial" w:cs="Arial"/>
          <w:color w:val="4472C4" w:themeColor="accent1"/>
          <w:sz w:val="21"/>
          <w:szCs w:val="21"/>
        </w:rPr>
      </w:pPr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The largest component of uncertainty (higher deviated value of a data set) has been the set of values from </w:t>
      </w:r>
      <w:proofErr w:type="spellStart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>Fz</w:t>
      </w:r>
      <w:proofErr w:type="spellEnd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, as results from the sum of the uncertainty in all individual masses in three trials shows a slightly larger deviated value of </w:t>
      </w:r>
      <w:proofErr w:type="spellStart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>Fz</w:t>
      </w:r>
      <w:proofErr w:type="spellEnd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, in </w:t>
      </w:r>
      <w:r w:rsidR="00E87618" w:rsidRPr="00957104">
        <w:rPr>
          <w:rFonts w:ascii="Arial" w:hAnsi="Arial" w:cs="Arial"/>
          <w:color w:val="833C0B" w:themeColor="accent2" w:themeShade="80"/>
          <w:sz w:val="21"/>
          <w:szCs w:val="21"/>
        </w:rPr>
        <w:t>compared</w:t>
      </w:r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 xml:space="preserve"> to </w:t>
      </w:r>
      <w:proofErr w:type="spellStart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>Fx</w:t>
      </w:r>
      <w:proofErr w:type="spellEnd"/>
      <w:r w:rsidRPr="00957104">
        <w:rPr>
          <w:rFonts w:ascii="Arial" w:hAnsi="Arial" w:cs="Arial"/>
          <w:color w:val="833C0B" w:themeColor="accent2" w:themeShade="80"/>
          <w:sz w:val="21"/>
          <w:szCs w:val="21"/>
        </w:rPr>
        <w:t>.</w:t>
      </w:r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 xml:space="preserve"> </w:t>
      </w:r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 xml:space="preserve">The largest uncertainty in </w:t>
      </w:r>
      <w:proofErr w:type="spellStart"/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>Fx</w:t>
      </w:r>
      <w:proofErr w:type="spellEnd"/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 xml:space="preserve"> is 0.15</w:t>
      </w:r>
      <w:r w:rsidR="00CE3DBF">
        <w:rPr>
          <w:rFonts w:ascii="Arial" w:hAnsi="Arial" w:cs="Arial"/>
          <w:i/>
          <w:iCs/>
          <w:color w:val="833C0B" w:themeColor="accent2" w:themeShade="80"/>
          <w:sz w:val="21"/>
          <w:szCs w:val="21"/>
        </w:rPr>
        <w:t>N</w:t>
      </w:r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 xml:space="preserve"> and for </w:t>
      </w:r>
      <w:proofErr w:type="spellStart"/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>Fz</w:t>
      </w:r>
      <w:proofErr w:type="spellEnd"/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>, 0.14</w:t>
      </w:r>
      <w:r w:rsidR="00CE3DBF">
        <w:rPr>
          <w:rFonts w:ascii="Arial" w:hAnsi="Arial" w:cs="Arial"/>
          <w:i/>
          <w:iCs/>
          <w:color w:val="833C0B" w:themeColor="accent2" w:themeShade="80"/>
          <w:sz w:val="21"/>
          <w:szCs w:val="21"/>
        </w:rPr>
        <w:t>N</w:t>
      </w:r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>.</w:t>
      </w:r>
    </w:p>
    <w:p w14:paraId="1106E4A5" w14:textId="77777777" w:rsidR="00E11870" w:rsidRPr="00E11870" w:rsidRDefault="00E11870" w:rsidP="00DB105A">
      <w:pPr>
        <w:contextualSpacing/>
        <w:rPr>
          <w:rFonts w:ascii="Arial" w:hAnsi="Arial" w:cs="Arial"/>
          <w:color w:val="4472C4" w:themeColor="accent1"/>
          <w:szCs w:val="28"/>
        </w:rPr>
      </w:pPr>
    </w:p>
    <w:p w14:paraId="2263405E" w14:textId="098FC02B" w:rsidR="002F084C" w:rsidRPr="00E11870" w:rsidRDefault="00DB105A" w:rsidP="00706C02">
      <w:pPr>
        <w:contextualSpacing/>
        <w:rPr>
          <w:rFonts w:ascii="Arial" w:hAnsi="Arial" w:cs="Arial"/>
          <w:color w:val="4472C4" w:themeColor="accent1"/>
          <w:szCs w:val="28"/>
        </w:rPr>
      </w:pPr>
      <w:r w:rsidRPr="00E11870">
        <w:rPr>
          <w:rFonts w:ascii="Arial" w:hAnsi="Arial" w:cs="Arial"/>
          <w:color w:val="4472C4" w:themeColor="accent1"/>
          <w:szCs w:val="28"/>
        </w:rPr>
        <w:t>(e) How can you independently verify that your lines for determining the x</w:t>
      </w:r>
      <w:r w:rsidR="001830E0" w:rsidRPr="00E11870">
        <w:rPr>
          <w:rFonts w:ascii="Arial" w:hAnsi="Arial" w:cs="Arial"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color w:val="4472C4" w:themeColor="accent1"/>
          <w:szCs w:val="28"/>
        </w:rPr>
        <w:t>and z components are square? Use this to test several of your lines and</w:t>
      </w:r>
      <w:r w:rsidR="001830E0" w:rsidRPr="00E11870">
        <w:rPr>
          <w:rFonts w:ascii="Arial" w:hAnsi="Arial" w:cs="Arial"/>
          <w:color w:val="4472C4" w:themeColor="accent1"/>
          <w:szCs w:val="28"/>
        </w:rPr>
        <w:t xml:space="preserve"> </w:t>
      </w:r>
      <w:r w:rsidRPr="00E11870">
        <w:rPr>
          <w:rFonts w:ascii="Arial" w:hAnsi="Arial" w:cs="Arial"/>
          <w:color w:val="4472C4" w:themeColor="accent1"/>
          <w:szCs w:val="28"/>
        </w:rPr>
        <w:t>show your works.</w:t>
      </w:r>
    </w:p>
    <w:p w14:paraId="00319DD4" w14:textId="02F56394" w:rsidR="000231A7" w:rsidRPr="007F4C6A" w:rsidRDefault="000231A7">
      <w:pPr>
        <w:contextualSpacing/>
        <w:rPr>
          <w:rFonts w:ascii="Arial" w:hAnsi="Arial" w:cs="Arial"/>
          <w:color w:val="833C0B" w:themeColor="accent2" w:themeShade="80"/>
          <w:szCs w:val="28"/>
        </w:rPr>
      </w:pPr>
    </w:p>
    <w:p w14:paraId="1AF9DBFE" w14:textId="4D83C17D" w:rsidR="00E11870" w:rsidRPr="007F4C6A" w:rsidRDefault="00FB42C1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  <w:r w:rsidRPr="007F4C6A">
        <w:rPr>
          <w:rFonts w:ascii="Arial" w:hAnsi="Arial" w:cs="Arial"/>
          <w:color w:val="833C0B" w:themeColor="accent2" w:themeShade="80"/>
          <w:sz w:val="21"/>
          <w:szCs w:val="21"/>
        </w:rPr>
        <w:t>To</w:t>
      </w:r>
      <w:r w:rsidR="00222D78"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 determine whether the x and z components, when added together, gives us square.</w:t>
      </w:r>
    </w:p>
    <w:p w14:paraId="147441FA" w14:textId="24385B34" w:rsidR="00222D78" w:rsidRPr="007F4C6A" w:rsidRDefault="00222D78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</w:p>
    <w:p w14:paraId="29EF5383" w14:textId="5CFDB865" w:rsidR="00222D78" w:rsidRPr="007F4C6A" w:rsidRDefault="00222D78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  <w:r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For checking to see whether our measurement is consistent with the help of </w:t>
      </w:r>
      <w:r w:rsidR="00E87618" w:rsidRPr="007F4C6A">
        <w:rPr>
          <w:rFonts w:ascii="Arial" w:hAnsi="Arial" w:cs="Arial"/>
          <w:color w:val="833C0B" w:themeColor="accent2" w:themeShade="80"/>
          <w:sz w:val="21"/>
          <w:szCs w:val="21"/>
        </w:rPr>
        <w:t>Pythagoras’s</w:t>
      </w:r>
      <w:r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 theorem:</w:t>
      </w:r>
    </w:p>
    <w:p w14:paraId="56A457D6" w14:textId="1B3AE08A" w:rsidR="000145FF" w:rsidRDefault="00756BE4">
      <w:pPr>
        <w:contextualSpacing/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</w:pPr>
      <m:oMath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r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=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x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+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z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</m:oMath>
      <w:r w:rsidR="00222D78" w:rsidRPr="007F4C6A">
        <w:rPr>
          <w:rFonts w:ascii="Arial" w:eastAsiaTheme="minorEastAsia" w:hAnsi="Arial" w:cs="Arial"/>
          <w:color w:val="833C0B" w:themeColor="accent2" w:themeShade="80"/>
          <w:sz w:val="21"/>
          <w:szCs w:val="21"/>
        </w:rPr>
        <w:t xml:space="preserve"> </w:t>
      </w:r>
      <w:r w:rsidR="00222D78" w:rsidRPr="007F4C6A">
        <w:rPr>
          <w:rFonts w:ascii="Cambria Math" w:hAnsi="Cambria Math" w:cs="Cambria Math"/>
          <w:b/>
          <w:bCs/>
          <w:color w:val="833C0B" w:themeColor="accent2" w:themeShade="80"/>
          <w:sz w:val="21"/>
          <w:szCs w:val="21"/>
          <w:shd w:val="clear" w:color="auto" w:fill="FFFFFF"/>
        </w:rPr>
        <w:t>⇔</w:t>
      </w:r>
      <w:r w:rsidR="00C654F7">
        <w:rPr>
          <w:rFonts w:ascii="Cambria Math" w:hAnsi="Cambria Math" w:cs="Cambria Math"/>
          <w:b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222D78" w:rsidRPr="007F4C6A">
        <w:rPr>
          <w:rFonts w:ascii="Arial" w:hAnsi="Arial" w:cs="Arial"/>
          <w:b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r=</m:t>
        </m:r>
        <m:rad>
          <m:radPr>
            <m:degHide m:val="1"/>
            <m:ctrlPr>
              <w:rPr>
                <w:rFonts w:ascii="Cambria Math" w:hAnsi="Cambria Math" w:cs="Arial"/>
                <w:b/>
                <w:bCs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+</m:t>
            </m:r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</m:oMath>
      <w:r w:rsidR="00957104"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, we are using pythogorus as z axis and z axis are perpendicular and we can use this to get an almost accurate measurement of r. But we also know </w:t>
      </w:r>
      <w:r w:rsidR="00CE3DBF">
        <w:rPr>
          <w:rFonts w:ascii="Arial" w:hAnsi="Arial" w:cs="Arial"/>
          <w:color w:val="833C0B" w:themeColor="accent2" w:themeShade="80"/>
          <w:sz w:val="21"/>
          <w:szCs w:val="21"/>
        </w:rPr>
        <w:t>that</w:t>
      </w:r>
      <w:r w:rsidR="00957104"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 </w:t>
      </w:r>
      <m:oMath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d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=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x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+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z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</m:oMath>
      <w:r w:rsidR="00957104" w:rsidRPr="007F4C6A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 xml:space="preserve"> is the formula for finding the </w:t>
      </w:r>
      <w:r w:rsidR="000145FF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 xml:space="preserve">diameter of a rectangle. For a rectangle to be a square, </w:t>
      </w:r>
      <w:r w:rsidR="00CE3DBF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>both sides</w:t>
      </w:r>
      <w:r w:rsidR="000145FF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AA5209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>must</w:t>
      </w:r>
      <w:r w:rsidR="000145FF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 xml:space="preserve"> be the same size, </w:t>
      </w:r>
    </w:p>
    <w:p w14:paraId="2CEF97F1" w14:textId="46604315" w:rsidR="00E11870" w:rsidRDefault="00B53C7E">
      <w:pPr>
        <w:contextualSpacing/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 xml:space="preserve">x = z, which can also </w:t>
      </w:r>
      <w:r w:rsidR="00C654F7">
        <w:rPr>
          <w:rFonts w:ascii="Arial" w:eastAsiaTheme="minorEastAsia" w:hAnsi="Arial" w:cs="Arial"/>
          <w:bCs/>
          <w:color w:val="833C0B" w:themeColor="accent2" w:themeShade="80"/>
          <w:sz w:val="21"/>
          <w:szCs w:val="21"/>
          <w:shd w:val="clear" w:color="auto" w:fill="FFFFFF"/>
        </w:rPr>
        <w:t>mean</w:t>
      </w:r>
      <w:r w:rsidRPr="007F4C6A">
        <w:rPr>
          <w:rFonts w:ascii="Arial" w:hAnsi="Arial" w:cs="Arial"/>
          <w:color w:val="833C0B" w:themeColor="accent2" w:themeShade="80"/>
          <w:sz w:val="21"/>
          <w:szCs w:val="21"/>
        </w:rPr>
        <w:t xml:space="preserve">, </w:t>
      </w:r>
      <m:oMath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r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=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x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Arial"/>
            <w:color w:val="833C0B" w:themeColor="accent2" w:themeShade="80"/>
            <w:sz w:val="21"/>
            <w:szCs w:val="21"/>
          </w:rPr>
          <m:t>+</m:t>
        </m:r>
        <m:sSup>
          <m:sSupPr>
            <m:ctrlPr>
              <w:rPr>
                <w:rFonts w:ascii="Cambria Math" w:hAnsi="Cambria Math" w:cs="Arial"/>
                <w:i/>
                <w:color w:val="833C0B" w:themeColor="accent2" w:themeShade="80"/>
                <w:sz w:val="21"/>
                <w:szCs w:val="21"/>
              </w:rPr>
            </m:ctrlPr>
          </m:sSupPr>
          <m:e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z</m:t>
            </m:r>
          </m:e>
          <m:sup>
            <m: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</w:rPr>
              <m:t>2</m:t>
            </m:r>
          </m:sup>
        </m:sSup>
      </m:oMath>
      <w:r w:rsidRPr="007F4C6A">
        <w:rPr>
          <w:rFonts w:ascii="Arial" w:eastAsiaTheme="minorEastAsia" w:hAnsi="Arial" w:cs="Arial"/>
          <w:color w:val="833C0B" w:themeColor="accent2" w:themeShade="80"/>
          <w:sz w:val="21"/>
          <w:szCs w:val="21"/>
        </w:rPr>
        <w:t xml:space="preserve"> </w:t>
      </w:r>
      <w:r w:rsidRPr="007F4C6A">
        <w:rPr>
          <w:rFonts w:ascii="Cambria Math" w:hAnsi="Cambria Math" w:cs="Cambria Math"/>
          <w:b/>
          <w:bCs/>
          <w:color w:val="833C0B" w:themeColor="accent2" w:themeShade="80"/>
          <w:sz w:val="21"/>
          <w:szCs w:val="21"/>
          <w:shd w:val="clear" w:color="auto" w:fill="FFFFFF"/>
        </w:rPr>
        <w:t>⇔</w:t>
      </w:r>
      <w:r w:rsidRPr="007F4C6A">
        <w:rPr>
          <w:rFonts w:ascii="Arial" w:hAnsi="Arial" w:cs="Arial"/>
          <w:b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x=</m:t>
        </m:r>
        <m:rad>
          <m:radPr>
            <m:degHide m:val="1"/>
            <m:ctrlPr>
              <w:rPr>
                <w:rFonts w:ascii="Cambria Math" w:hAnsi="Cambria Math" w:cs="Arial"/>
                <w:b/>
                <w:bCs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-</m:t>
            </m:r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</m:oMath>
      <w:r w:rsidR="00FB42C1">
        <w:rPr>
          <w:rFonts w:ascii="Arial" w:eastAsiaTheme="minorEastAsia" w:hAnsi="Arial" w:cs="Arial"/>
          <w:b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FB42C1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or, </w:t>
      </w:r>
      <m:oMath>
        <m:r>
          <m:rPr>
            <m:sty m:val="bi"/>
          </m:rPr>
          <w:rPr>
            <w:rFonts w:ascii="Cambria Math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z</m:t>
        </m:r>
        <m:r>
          <m:rPr>
            <m:sty m:val="bi"/>
          </m:rPr>
          <w:rPr>
            <w:rFonts w:ascii="Cambria Math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hAnsi="Cambria Math" w:cs="Arial"/>
                <w:b/>
                <w:bCs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-</m:t>
            </m:r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</m:oMath>
      <w:r w:rsidR="004A1875">
        <w:rPr>
          <w:rFonts w:ascii="Arial" w:eastAsiaTheme="minorEastAsia" w:hAnsi="Arial" w:cs="Arial"/>
          <w:b/>
          <w:bCs/>
          <w:color w:val="833C0B" w:themeColor="accent2" w:themeShade="80"/>
          <w:sz w:val="21"/>
          <w:szCs w:val="21"/>
          <w:shd w:val="clear" w:color="auto" w:fill="FFFFFF"/>
        </w:rPr>
        <w:t>.</w:t>
      </w:r>
      <w:r w:rsidR="00995D6F">
        <w:rPr>
          <w:rFonts w:ascii="Arial" w:eastAsiaTheme="minorEastAsia" w:hAnsi="Arial" w:cs="Arial"/>
          <w:b/>
          <w:bCs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995D6F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This means, for each value of </w:t>
      </w:r>
      <w:r w:rsidR="00830C3F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>x and z</w:t>
      </w:r>
      <w:r w:rsidR="00156BC4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, </w:t>
      </w:r>
      <w:r w:rsidR="00830C3F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>th</w:t>
      </w:r>
      <w:r w:rsidR="00230073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ere is a value of r, which is squared. </w:t>
      </w:r>
    </w:p>
    <w:p w14:paraId="75FA4C33" w14:textId="1E4A3CFC" w:rsidR="00633995" w:rsidRDefault="00633995">
      <w:pPr>
        <w:contextualSpacing/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</w:pPr>
    </w:p>
    <w:p w14:paraId="51410EA1" w14:textId="044529AD" w:rsidR="00192FBC" w:rsidRDefault="00633995">
      <w:pPr>
        <w:contextualSpacing/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Trial 1 Mass 1 </w:t>
      </w:r>
      <m:oMath>
        <m:rad>
          <m:radPr>
            <m:degHide m:val="1"/>
            <m:ctrlPr>
              <w:rPr>
                <w:rFonts w:ascii="Cambria Math" w:eastAsiaTheme="minorEastAsia" w:hAnsi="Cambria Math" w:cs="Arial"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(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-6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m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+</m:t>
            </m:r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(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3.4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m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=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6.8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m</m:t>
        </m:r>
      </m:oMath>
      <w:r w:rsidR="00192FBC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C16F77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AF60D0" w:rsidRPr="00AF60D0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>≈</w:t>
      </w:r>
      <w:r w:rsidR="00DC6BED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 xml:space="preserve"> 6.9</w:t>
      </w:r>
      <w:r w:rsidR="00DC6BED" w:rsidRPr="008A44C8">
        <w:rPr>
          <w:rFonts w:ascii="equal" w:eastAsiaTheme="minorEastAsia" w:hAnsi="equal" w:cs="Arial"/>
          <w:i/>
          <w:iCs/>
          <w:color w:val="833C0B" w:themeColor="accent2" w:themeShade="80"/>
          <w:sz w:val="21"/>
          <w:szCs w:val="21"/>
          <w:shd w:val="clear" w:color="auto" w:fill="FFFFFF"/>
        </w:rPr>
        <w:t>m</w:t>
      </w:r>
    </w:p>
    <w:p w14:paraId="6807F859" w14:textId="6080389F" w:rsidR="00192FBC" w:rsidRDefault="00192FBC">
      <w:pPr>
        <w:contextualSpacing/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Trial </w:t>
      </w: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>2</w:t>
      </w: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 Mass </w:t>
      </w: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>2</w:t>
      </w: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 w:cs="Arial"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  <m:t>0</m:t>
                    </m:r>
                    <m:r>
                      <w:rPr>
                        <w:rFonts w:ascii="Cambria Math" w:eastAsiaTheme="minorEastAsia" w:hAnsi="Cambria Math" w:cs="Arial"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  <m:t>m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+</m:t>
            </m:r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Arial"/>
                        <w:i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Arial"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  <m:t>-</m:t>
                    </m:r>
                    <m:r>
                      <w:rPr>
                        <w:rFonts w:ascii="Cambria Math" w:eastAsiaTheme="minorEastAsia" w:hAnsi="Cambria Math" w:cs="Arial"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  <m:t>8</m:t>
                    </m:r>
                    <m:r>
                      <w:rPr>
                        <w:rFonts w:ascii="Cambria Math" w:eastAsiaTheme="minorEastAsia" w:hAnsi="Cambria Math" w:cs="Arial"/>
                        <w:color w:val="833C0B" w:themeColor="accent2" w:themeShade="80"/>
                        <w:sz w:val="21"/>
                        <w:szCs w:val="21"/>
                        <w:shd w:val="clear" w:color="auto" w:fill="FFFFFF"/>
                      </w:rPr>
                      <m:t>m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=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8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m</m:t>
        </m:r>
      </m:oMath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AF60D0" w:rsidRPr="00AF60D0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>≈</w:t>
      </w:r>
      <w:r w:rsidR="00DC6BED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 xml:space="preserve"> 8.1</w:t>
      </w:r>
      <w:r w:rsidR="00DC6BED" w:rsidRPr="008A44C8">
        <w:rPr>
          <w:rFonts w:ascii="equal" w:eastAsiaTheme="minorEastAsia" w:hAnsi="equal" w:cs="Arial"/>
          <w:i/>
          <w:iCs/>
          <w:color w:val="833C0B" w:themeColor="accent2" w:themeShade="80"/>
          <w:sz w:val="21"/>
          <w:szCs w:val="21"/>
          <w:shd w:val="clear" w:color="auto" w:fill="FFFFFF"/>
        </w:rPr>
        <w:t>m</w:t>
      </w:r>
    </w:p>
    <w:p w14:paraId="27A0D283" w14:textId="7D5D8492" w:rsidR="00192FBC" w:rsidRPr="00192FBC" w:rsidRDefault="00192FBC">
      <w:pPr>
        <w:contextualSpacing/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Trial 3 Mass 3 </w:t>
      </w:r>
      <m:oMath>
        <m:rad>
          <m:radPr>
            <m:degHide m:val="1"/>
            <m:ctrlPr>
              <w:rPr>
                <w:rFonts w:ascii="Cambria Math" w:eastAsiaTheme="minorEastAsia" w:hAnsi="Cambria Math" w:cs="Arial"/>
                <w:i/>
                <w:color w:val="833C0B" w:themeColor="accent2" w:themeShade="80"/>
                <w:sz w:val="21"/>
                <w:szCs w:val="21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(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10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m)</m:t>
                </m:r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Arial"/>
                <w:color w:val="833C0B" w:themeColor="accent2" w:themeShade="80"/>
                <w:sz w:val="21"/>
                <w:szCs w:val="21"/>
                <w:shd w:val="clear" w:color="auto" w:fill="FFFFFF"/>
              </w:rPr>
              <m:t>+</m:t>
            </m:r>
            <m:sSup>
              <m:sSupPr>
                <m:ctrlPr>
                  <w:rPr>
                    <w:rFonts w:ascii="Cambria Math" w:eastAsiaTheme="minorEastAsia" w:hAnsi="Cambria Math" w:cs="Arial"/>
                    <w:i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(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4.4</m:t>
                </m:r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m)</m:t>
                </m:r>
              </m:e>
              <m:sup>
                <m:r>
                  <w:rPr>
                    <w:rFonts w:ascii="Cambria Math" w:eastAsiaTheme="minorEastAsia" w:hAnsi="Cambria Math" w:cs="Arial"/>
                    <w:color w:val="833C0B" w:themeColor="accent2" w:themeShade="80"/>
                    <w:sz w:val="21"/>
                    <w:szCs w:val="21"/>
                    <w:shd w:val="clear" w:color="auto" w:fill="FFFFFF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=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10.8</m:t>
        </m:r>
        <m:r>
          <w:rPr>
            <w:rFonts w:ascii="Cambria Math" w:eastAsiaTheme="minorEastAsia" w:hAnsi="Cambria Math" w:cs="Arial"/>
            <w:color w:val="833C0B" w:themeColor="accent2" w:themeShade="80"/>
            <w:sz w:val="21"/>
            <w:szCs w:val="21"/>
            <w:shd w:val="clear" w:color="auto" w:fill="FFFFFF"/>
          </w:rPr>
          <m:t>m</m:t>
        </m:r>
      </m:oMath>
      <w:r w:rsidR="00AF60D0">
        <w:rPr>
          <w:rFonts w:ascii="Arial" w:eastAsiaTheme="minorEastAsia" w:hAnsi="Arial" w:cs="Arial"/>
          <w:color w:val="833C0B" w:themeColor="accent2" w:themeShade="80"/>
          <w:sz w:val="21"/>
          <w:szCs w:val="21"/>
          <w:shd w:val="clear" w:color="auto" w:fill="FFFFFF"/>
        </w:rPr>
        <w:t xml:space="preserve"> </w:t>
      </w:r>
      <w:r w:rsidR="00AF60D0" w:rsidRPr="00AF60D0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>≈</w:t>
      </w:r>
      <w:r w:rsidR="00184E93">
        <w:rPr>
          <w:rFonts w:ascii="equal" w:eastAsiaTheme="minorEastAsia" w:hAnsi="equal" w:cs="Arial"/>
          <w:color w:val="833C0B" w:themeColor="accent2" w:themeShade="80"/>
          <w:sz w:val="21"/>
          <w:szCs w:val="21"/>
          <w:shd w:val="clear" w:color="auto" w:fill="FFFFFF"/>
        </w:rPr>
        <w:t xml:space="preserve"> 10.9</w:t>
      </w:r>
      <w:r w:rsidR="008A44C8" w:rsidRPr="008A44C8">
        <w:rPr>
          <w:rFonts w:ascii="equal" w:eastAsiaTheme="minorEastAsia" w:hAnsi="equal" w:cs="Arial"/>
          <w:i/>
          <w:iCs/>
          <w:color w:val="833C0B" w:themeColor="accent2" w:themeShade="80"/>
          <w:sz w:val="21"/>
          <w:szCs w:val="21"/>
          <w:shd w:val="clear" w:color="auto" w:fill="FFFFFF"/>
        </w:rPr>
        <w:t>m</w:t>
      </w:r>
    </w:p>
    <w:p w14:paraId="7269B217" w14:textId="31E7FD74" w:rsidR="00C654F7" w:rsidRPr="007F4C6A" w:rsidRDefault="00C654F7">
      <w:pPr>
        <w:contextualSpacing/>
        <w:rPr>
          <w:rFonts w:ascii="Arial" w:hAnsi="Arial" w:cs="Arial"/>
          <w:color w:val="833C0B" w:themeColor="accent2" w:themeShade="80"/>
          <w:sz w:val="21"/>
          <w:szCs w:val="21"/>
        </w:rPr>
      </w:pPr>
    </w:p>
    <w:sectPr w:rsidR="00C654F7" w:rsidRPr="007F4C6A" w:rsidSect="00EE0354">
      <w:headerReference w:type="default" r:id="rId18"/>
      <w:pgSz w:w="12240" w:h="15840"/>
      <w:pgMar w:top="709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71242" w14:textId="77777777" w:rsidR="00756BE4" w:rsidRDefault="00756BE4" w:rsidP="00EE0354">
      <w:pPr>
        <w:spacing w:before="0" w:after="0"/>
      </w:pPr>
      <w:r>
        <w:separator/>
      </w:r>
    </w:p>
  </w:endnote>
  <w:endnote w:type="continuationSeparator" w:id="0">
    <w:p w14:paraId="439024B3" w14:textId="77777777" w:rsidR="00756BE4" w:rsidRDefault="00756BE4" w:rsidP="00EE035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aford">
    <w:panose1 w:val="020B0502030303020204"/>
    <w:charset w:val="00"/>
    <w:family w:val="auto"/>
    <w:pitch w:val="variable"/>
    <w:sig w:usb0="80000003" w:usb1="00000001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equal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414E9" w14:textId="77777777" w:rsidR="00756BE4" w:rsidRDefault="00756BE4" w:rsidP="00EE0354">
      <w:pPr>
        <w:spacing w:before="0" w:after="0"/>
      </w:pPr>
      <w:r>
        <w:separator/>
      </w:r>
    </w:p>
  </w:footnote>
  <w:footnote w:type="continuationSeparator" w:id="0">
    <w:p w14:paraId="57521E17" w14:textId="77777777" w:rsidR="00756BE4" w:rsidRDefault="00756BE4" w:rsidP="00EE0354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C8566" w14:textId="2F0B0E32" w:rsidR="00EE0354" w:rsidRPr="00EE0354" w:rsidRDefault="00360C8D" w:rsidP="00EE0354">
    <w:pPr>
      <w:pStyle w:val="Header"/>
      <w:jc w:val="right"/>
      <w:rPr>
        <w:rFonts w:ascii="Arial" w:hAnsi="Arial" w:cs="Arial"/>
        <w:sz w:val="16"/>
      </w:rPr>
    </w:pPr>
    <w:r>
      <w:rPr>
        <w:rFonts w:ascii="Arial" w:hAnsi="Arial" w:cs="Arial"/>
        <w:sz w:val="16"/>
      </w:rPr>
      <w:t xml:space="preserve">OfflineLab01, </w:t>
    </w:r>
    <w:r w:rsidR="00EE0354" w:rsidRPr="00EE0354">
      <w:rPr>
        <w:rFonts w:ascii="Arial" w:hAnsi="Arial" w:cs="Arial"/>
        <w:sz w:val="16"/>
      </w:rPr>
      <w:t>V00984826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37366"/>
    <w:multiLevelType w:val="hybridMultilevel"/>
    <w:tmpl w:val="D1F07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705"/>
    <w:rsid w:val="000145FF"/>
    <w:rsid w:val="000231A7"/>
    <w:rsid w:val="00043A98"/>
    <w:rsid w:val="00063013"/>
    <w:rsid w:val="00072C99"/>
    <w:rsid w:val="000816A0"/>
    <w:rsid w:val="000A1515"/>
    <w:rsid w:val="000A7D98"/>
    <w:rsid w:val="000D2620"/>
    <w:rsid w:val="00103450"/>
    <w:rsid w:val="00105ADB"/>
    <w:rsid w:val="0013258E"/>
    <w:rsid w:val="00132D47"/>
    <w:rsid w:val="00156BC4"/>
    <w:rsid w:val="001830E0"/>
    <w:rsid w:val="00184E93"/>
    <w:rsid w:val="00192FBC"/>
    <w:rsid w:val="001A08B3"/>
    <w:rsid w:val="001C1219"/>
    <w:rsid w:val="001C7D40"/>
    <w:rsid w:val="001D74D2"/>
    <w:rsid w:val="00215679"/>
    <w:rsid w:val="00222D78"/>
    <w:rsid w:val="00230073"/>
    <w:rsid w:val="002B401E"/>
    <w:rsid w:val="002F084C"/>
    <w:rsid w:val="003109D6"/>
    <w:rsid w:val="00321EB8"/>
    <w:rsid w:val="0035302E"/>
    <w:rsid w:val="00360C8D"/>
    <w:rsid w:val="003741CD"/>
    <w:rsid w:val="003A5653"/>
    <w:rsid w:val="003C1BE5"/>
    <w:rsid w:val="003C77C4"/>
    <w:rsid w:val="00427288"/>
    <w:rsid w:val="004560C3"/>
    <w:rsid w:val="0047597B"/>
    <w:rsid w:val="004A1875"/>
    <w:rsid w:val="004B647A"/>
    <w:rsid w:val="004E0DB4"/>
    <w:rsid w:val="004F3F61"/>
    <w:rsid w:val="00536105"/>
    <w:rsid w:val="005B21B5"/>
    <w:rsid w:val="005B5F69"/>
    <w:rsid w:val="005D34E4"/>
    <w:rsid w:val="00603313"/>
    <w:rsid w:val="00633995"/>
    <w:rsid w:val="00644968"/>
    <w:rsid w:val="0068301E"/>
    <w:rsid w:val="00695BF9"/>
    <w:rsid w:val="006A79EC"/>
    <w:rsid w:val="006D513E"/>
    <w:rsid w:val="006D6E3D"/>
    <w:rsid w:val="00706C02"/>
    <w:rsid w:val="00731A86"/>
    <w:rsid w:val="00741A73"/>
    <w:rsid w:val="00756BE4"/>
    <w:rsid w:val="0076272A"/>
    <w:rsid w:val="007B3E6B"/>
    <w:rsid w:val="007C3ED5"/>
    <w:rsid w:val="007C5D92"/>
    <w:rsid w:val="007F3EFE"/>
    <w:rsid w:val="007F42F1"/>
    <w:rsid w:val="007F4C6A"/>
    <w:rsid w:val="00830C3F"/>
    <w:rsid w:val="00832893"/>
    <w:rsid w:val="00850D87"/>
    <w:rsid w:val="008540C0"/>
    <w:rsid w:val="00862776"/>
    <w:rsid w:val="008A44C8"/>
    <w:rsid w:val="00914259"/>
    <w:rsid w:val="00916A0C"/>
    <w:rsid w:val="00921034"/>
    <w:rsid w:val="00957104"/>
    <w:rsid w:val="00995D6F"/>
    <w:rsid w:val="009D0513"/>
    <w:rsid w:val="00A6447D"/>
    <w:rsid w:val="00AA2195"/>
    <w:rsid w:val="00AA5209"/>
    <w:rsid w:val="00AC3437"/>
    <w:rsid w:val="00AF4859"/>
    <w:rsid w:val="00AF60D0"/>
    <w:rsid w:val="00B4732E"/>
    <w:rsid w:val="00B53C7E"/>
    <w:rsid w:val="00B57CF1"/>
    <w:rsid w:val="00B70838"/>
    <w:rsid w:val="00B863E3"/>
    <w:rsid w:val="00B87886"/>
    <w:rsid w:val="00B9057C"/>
    <w:rsid w:val="00BA4379"/>
    <w:rsid w:val="00BE77B8"/>
    <w:rsid w:val="00C0590E"/>
    <w:rsid w:val="00C05F89"/>
    <w:rsid w:val="00C16F77"/>
    <w:rsid w:val="00C654F7"/>
    <w:rsid w:val="00C6619D"/>
    <w:rsid w:val="00CA2D7B"/>
    <w:rsid w:val="00CC2932"/>
    <w:rsid w:val="00CD7CD7"/>
    <w:rsid w:val="00CE3DBF"/>
    <w:rsid w:val="00D21CED"/>
    <w:rsid w:val="00D4398F"/>
    <w:rsid w:val="00D45875"/>
    <w:rsid w:val="00D46D6B"/>
    <w:rsid w:val="00DB105A"/>
    <w:rsid w:val="00DC6BED"/>
    <w:rsid w:val="00DE2C2F"/>
    <w:rsid w:val="00DE46D7"/>
    <w:rsid w:val="00E11870"/>
    <w:rsid w:val="00E376CF"/>
    <w:rsid w:val="00E755DC"/>
    <w:rsid w:val="00E80393"/>
    <w:rsid w:val="00E87618"/>
    <w:rsid w:val="00EE0354"/>
    <w:rsid w:val="00EE2848"/>
    <w:rsid w:val="00F03842"/>
    <w:rsid w:val="00F315F0"/>
    <w:rsid w:val="00F44705"/>
    <w:rsid w:val="00F72B02"/>
    <w:rsid w:val="00FB42C1"/>
    <w:rsid w:val="00FD4F02"/>
    <w:rsid w:val="00FF1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60B9F"/>
  <w15:chartTrackingRefBased/>
  <w15:docId w15:val="{20EAB92E-DBB6-F74F-BDCB-CAC462344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eaford" w:eastAsiaTheme="minorHAnsi" w:hAnsi="Seaford" w:cstheme="minorBidi"/>
        <w:sz w:val="24"/>
        <w:szCs w:val="30"/>
        <w:lang w:val="en-CA" w:eastAsia="en-US" w:bidi="bn-IN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3A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E0354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EE0354"/>
  </w:style>
  <w:style w:type="paragraph" w:styleId="Footer">
    <w:name w:val="footer"/>
    <w:basedOn w:val="Normal"/>
    <w:link w:val="FooterChar"/>
    <w:uiPriority w:val="99"/>
    <w:unhideWhenUsed/>
    <w:rsid w:val="00EE0354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EE0354"/>
  </w:style>
  <w:style w:type="character" w:styleId="PlaceholderText">
    <w:name w:val="Placeholder Text"/>
    <w:basedOn w:val="DefaultParagraphFont"/>
    <w:uiPriority w:val="99"/>
    <w:semiHidden/>
    <w:rsid w:val="00222D7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91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emf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769</Words>
  <Characters>4387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Arfaz Hussain</dc:creator>
  <cp:keywords/>
  <dc:description/>
  <cp:lastModifiedBy>Arfaz Hussain</cp:lastModifiedBy>
  <cp:revision>115</cp:revision>
  <dcterms:created xsi:type="dcterms:W3CDTF">2022-02-16T00:17:00Z</dcterms:created>
  <dcterms:modified xsi:type="dcterms:W3CDTF">2022-02-17T04:59:00Z</dcterms:modified>
</cp:coreProperties>
</file>